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aink="http://schemas.microsoft.com/office/drawing/2016/ink" xmlns:cx7="http://schemas.microsoft.com/office/drawing/2016/5/13/chartex" xmlns:o="urn:schemas-microsoft-com:office:office" xmlns:w16se="http://schemas.microsoft.com/office/word/2015/wordml/symex" xmlns:w14="http://schemas.microsoft.com/office/word/2010/wordml" xmlns:mc="http://schemas.openxmlformats.org/markup-compatibility/2006" xmlns:cx1="http://schemas.microsoft.com/office/drawing/2015/9/8/chartex" xmlns:w10="urn:schemas-microsoft-com:office:word" xmlns:w="http://schemas.openxmlformats.org/wordprocessingml/2006/main" xmlns:w15="http://schemas.microsoft.com/office/word/2012/wordml" xmlns:cx2="http://schemas.microsoft.com/office/drawing/2015/10/21/chartex" xmlns:am3d="http://schemas.microsoft.com/office/drawing/2017/model3d" xmlns:cx4="http://schemas.microsoft.com/office/drawing/2016/5/10/chartex" xmlns:cx3="http://schemas.microsoft.com/office/drawing/2016/5/9/chartex" xmlns:m="http://schemas.openxmlformats.org/officeDocument/2006/math" xmlns:cx6="http://schemas.microsoft.com/office/drawing/2016/5/12/chartex" xmlns:wne="http://schemas.microsoft.com/office/word/2006/wordml" xmlns:w16cid="http://schemas.microsoft.com/office/word/2016/wordml/cid" xmlns:cx8="http://schemas.microsoft.com/office/drawing/2016/5/14/chartex" xmlns:wps="http://schemas.microsoft.com/office/word/2010/wordprocessingShape" xmlns:wp14="http://schemas.microsoft.com/office/word/2010/wordprocessingDrawing" xmlns:wpi="http://schemas.microsoft.com/office/word/2010/wordprocessingInk" xmlns:wpc="http://schemas.microsoft.com/office/word/2010/wordprocessingCanvas" xmlns:cx5="http://schemas.microsoft.com/office/drawing/2016/5/11/chartex" xmlns:wpg="http://schemas.microsoft.com/office/word/2010/wordprocessingGroup" xmlns:wp="http://schemas.openxmlformats.org/drawingml/2006/wordprocessingDrawing" xmlns:v="urn:schemas-microsoft-com:vml" xmlns:cx="http://schemas.microsoft.com/office/drawing/2014/chartex" mc:Ignorable="w14 w15 w16se w16cid wp14">
  <w:body>
    <w:p>
      <w:pPr>
        <w:spacing w:lineRule="auto" w:before="0" w:line="240" w:after="120"/>
        <w:ind w:left="0"/>
        <w:jc w:val="left"/>
      </w:pPr>
      <w:r>
        <w:rPr>
          <w:rFonts w:cs="Arial" w:ascii="Arial" w:eastAsia="Arial" w:hAnsi="Arial"/>
          <w:b/>
          <w:bCs/>
          <w:sz w:val="28"/>
          <w:szCs w:val="28"/>
          <w:color w:val="#1f497d"/>
          <w:lang w:val="en-US" w:bidi="ar-SA" w:eastAsia="en-US"/>
        </w:rPr>
        <w:t xml:space="preserve">Gain+Contribute for Literature Reviewing </w:t>
      </w:r>
      <w:r>
        <w:drawing>
          <wp:inline distL="0" distT="0" distB="0" distR="0">
            <wp:extent cx="146257" cy="146257"/>
            <wp:effectExtent t="0" b="0" r="0" l="0"/>
            <wp:docPr name="Picture1" i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1" id="2"/>
                    <pic:cNvPicPr noChangeAspect="1" noChangeArrowheads="1"/>
                  </pic:nvPicPr>
                  <pic:blipFill>
                    <a:blip r:embed="rId11">
                      <a:extLst>
                        <a:ext uri="{28A0092B-C50C-407E-A947-70E740481C1C}">
                          <a:useLocalDpi xmlns:a14="http://schemas.microsoft.com/office/drawing/2010/main" val="0"/>
                        </a:ext>
                      </a:extLst>
                    </a:blip>
                    <a:stretch>
                      <a:fillRect/>
                    </a:stretch>
                  </pic:blipFill>
                  <pic:spPr>
                    <a:xfrm>
                      <a:off x="0" y="0"/>
                      <a:ext cx="146257" cy="146257"/>
                    </a:xfrm>
                    <a:prstGeom prst="rect">
                      <a:avLst/>
                    </a:prstGeom>
                  </pic:spPr>
                </pic:pic>
              </a:graphicData>
            </a:graphic>
          </wp:inline>
        </w:drawing>
      </w:r>
    </w:p>
    <w:p>
      <w:pPr>
        <w:spacing w:lineRule="auto" w:before="0" w:line="240" w:after="240"/>
        <w:ind w:left="0"/>
        <w:jc w:val="left"/>
      </w:pPr>
      <w:r>
        <w:rPr>
          <w:rFonts w:cs="Arial" w:ascii="Arial" w:eastAsia="Arial" w:hAnsi="Arial"/>
          <w:sz w:val="22"/>
          <w:szCs w:val="22"/>
          <w:color w:val="#1f497d"/>
          <w:lang w:val="en-US" w:bidi="ar-SA" w:eastAsia="en-US"/>
        </w:rPr>
        <w:t xml:space="preserve">Created: Christina, 04/06/2025 08:58     Modified: Christina, 04/06/2025 09:08</w:t>
      </w:r>
    </w:p>
    <w:p>
      <w:pPr>
        <w:spacing w:lineRule="auto" w:before="0" w:line="240" w:after="240"/>
        <w:ind w:left="0"/>
        <w:jc w:val="left"/>
      </w:pPr>
      <w:r>
        <w:rPr>
          <w:rFonts w:cs="Arial" w:ascii="Arial" w:eastAsia="Arial" w:hAnsi="Arial"/>
          <w:sz w:val="20"/>
          <w:szCs w:val="20"/>
          <w:color w:val="#000000"/>
          <w:lang w:val="en-US" w:bidi="ar-SA" w:eastAsia="en-US"/>
        </w:rPr>
        <w:t xml:space="preserve">04/06/2025 08:58 - Christina Silver</w:t>
      </w:r>
    </w:p>
    <w:p>
      <w:pPr>
        <w:spacing w:lineRule="auto" w:before="0" w:line="240" w:after="0"/>
        <w:ind w:left="0"/>
        <w:jc w:val="left"/>
      </w:pPr>
      <w:r>
        <w:rPr>
          <w:rFonts w:cs="Arial" w:ascii="Arial" w:eastAsia="Arial" w:hAnsi="Arial"/>
          <w:sz w:val="20"/>
          <w:szCs w:val="20"/>
          <w:color w:val="#5890eb"/>
          <w:lang w:val="en-US" w:bidi="ar-SA" w:eastAsia="en-US"/>
        </w:rPr>
        <w:t xml:space="preserve">AI subcode suggestions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1. Efficiency</w:t>
      </w:r>
    </w:p>
    <w:p>
      <w:pPr>
        <w:spacing w:lineRule="auto" w:before="0" w:line="240" w:after="0"/>
        <w:ind w:left="0"/>
        <w:jc w:val="left"/>
      </w:pPr>
      <w:r>
        <w:rPr>
          <w:rFonts w:cs="Arial" w:ascii="Arial" w:eastAsia="Arial" w:hAnsi="Arial"/>
          <w:sz w:val="20"/>
          <w:szCs w:val="20"/>
          <w:color w:val="#000000"/>
          <w:lang w:val="en-US" w:bidi="ar-SA" w:eastAsia="en-US"/>
        </w:rPr>
        <w:t xml:space="preserve">- Helps find seminal articles more quickly</w:t>
      </w:r>
    </w:p>
    <w:p>
      <w:pPr>
        <w:spacing w:lineRule="auto" w:before="0" w:line="240" w:after="0"/>
        <w:ind w:left="0"/>
        <w:jc w:val="left"/>
      </w:pPr>
      <w:r>
        <w:rPr>
          <w:rFonts w:cs="Arial" w:ascii="Arial" w:eastAsia="Arial" w:hAnsi="Arial"/>
          <w:sz w:val="20"/>
          <w:szCs w:val="20"/>
          <w:color w:val="#000000"/>
          <w:lang w:val="en-US" w:bidi="ar-SA" w:eastAsia="en-US"/>
        </w:rPr>
        <w:t xml:space="preserve">- Allows for more frequent use of scholarly articles in research and reporting</w:t>
      </w:r>
    </w:p>
    <w:p>
      <w:pPr>
        <w:spacing w:lineRule="auto" w:before="0" w:line="240" w:after="0"/>
        <w:ind w:left="0"/>
        <w:jc w:val="left"/>
      </w:pPr>
      <w:r>
        <w:rPr>
          <w:rFonts w:cs="Arial" w:ascii="Arial" w:eastAsia="Arial" w:hAnsi="Arial"/>
          <w:sz w:val="20"/>
          <w:szCs w:val="20"/>
          <w:color w:val="#000000"/>
          <w:lang w:val="en-US" w:bidi="ar-SA" w:eastAsia="en-US"/>
        </w:rPr>
        <w:t xml:space="preserve">- Enables quick extraction of facts from articles for reports/presentations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2. Theoretical Limitations</w:t>
      </w:r>
    </w:p>
    <w:p>
      <w:pPr>
        <w:spacing w:lineRule="auto" w:before="0" w:line="240" w:after="0"/>
        <w:ind w:left="0"/>
        <w:jc w:val="left"/>
      </w:pPr>
      <w:r>
        <w:rPr>
          <w:rFonts w:cs="Arial" w:ascii="Arial" w:eastAsia="Arial" w:hAnsi="Arial"/>
          <w:sz w:val="20"/>
          <w:szCs w:val="20"/>
          <w:color w:val="#000000"/>
          <w:lang w:val="en-US" w:bidi="ar-SA" w:eastAsia="en-US"/>
        </w:rPr>
        <w:t xml:space="preserve">- Supports setting up and arguing for theoretical limitations of existing work</w:t>
      </w:r>
    </w:p>
    <w:p>
      <w:pPr>
        <w:spacing w:lineRule="auto" w:before="0" w:line="240" w:after="0"/>
        <w:ind w:left="0"/>
        <w:jc w:val="left"/>
      </w:pPr>
      <w:r>
        <w:rPr>
          <w:rFonts w:cs="Arial" w:ascii="Arial" w:eastAsia="Arial" w:hAnsi="Arial"/>
          <w:sz w:val="20"/>
          <w:szCs w:val="20"/>
          <w:color w:val="#000000"/>
          <w:lang w:val="en-US" w:bidi="ar-SA" w:eastAsia="en-US"/>
        </w:rPr>
        <w:t xml:space="preserve">- Can help fill gaps with qualitative research</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3. Comprehensive Coverage</w:t>
      </w:r>
    </w:p>
    <w:p>
      <w:pPr>
        <w:spacing w:lineRule="auto" w:before="0" w:line="240" w:after="0"/>
        <w:ind w:left="0"/>
        <w:jc w:val="left"/>
      </w:pPr>
      <w:r>
        <w:rPr>
          <w:rFonts w:cs="Arial" w:ascii="Arial" w:eastAsia="Arial" w:hAnsi="Arial"/>
          <w:sz w:val="20"/>
          <w:szCs w:val="20"/>
          <w:color w:val="#000000"/>
          <w:lang w:val="en-US" w:bidi="ar-SA" w:eastAsia="en-US"/>
        </w:rPr>
        <w:t xml:space="preserve">- Casts a wider net beyond traditional sources</w:t>
      </w:r>
    </w:p>
    <w:p>
      <w:pPr>
        <w:spacing w:lineRule="auto" w:before="0" w:line="240" w:after="0"/>
        <w:ind w:left="0"/>
        <w:jc w:val="left"/>
      </w:pPr>
      <w:r>
        <w:rPr>
          <w:rFonts w:cs="Arial" w:ascii="Arial" w:eastAsia="Arial" w:hAnsi="Arial"/>
          <w:sz w:val="20"/>
          <w:szCs w:val="20"/>
          <w:color w:val="#000000"/>
          <w:lang w:val="en-US" w:bidi="ar-SA" w:eastAsia="en-US"/>
        </w:rPr>
        <w:t xml:space="preserve">- Potentially more comprehensive than relying on other sources</w:t>
      </w:r>
    </w:p>
    <w:p>
      <w:pPr>
        <w:spacing w:lineRule="auto" w:before="0" w:line="240" w:after="0"/>
        <w:ind w:left="0"/>
        <w:jc w:val="left"/>
      </w:pPr>
      <w:r>
        <w:rPr>
          <w:rFonts w:cs="Arial" w:ascii="Arial" w:eastAsia="Arial" w:hAnsi="Arial"/>
          <w:sz w:val="20"/>
          <w:szCs w:val="20"/>
          <w:color w:val="#000000"/>
          <w:lang w:val="en-US" w:bidi="ar-SA" w:eastAsia="en-US"/>
        </w:rPr>
        <w:t xml:space="preserve">- Points to literature in fields not normally considered</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4. Novel Insights</w:t>
      </w:r>
    </w:p>
    <w:p>
      <w:pPr>
        <w:spacing w:lineRule="auto" w:before="0" w:line="240" w:after="0"/>
        <w:ind w:left="0"/>
        <w:jc w:val="left"/>
      </w:pPr>
      <w:r>
        <w:rPr>
          <w:rFonts w:cs="Arial" w:ascii="Arial" w:eastAsia="Arial" w:hAnsi="Arial"/>
          <w:sz w:val="20"/>
          <w:szCs w:val="20"/>
          <w:color w:val="#000000"/>
          <w:lang w:val="en-US" w:bidi="ar-SA" w:eastAsia="en-US"/>
        </w:rPr>
        <w:t xml:space="preserve">- Exposes new perspectives and findings from different fields</w:t>
      </w:r>
    </w:p>
    <w:p>
      <w:pPr>
        <w:spacing w:lineRule="auto" w:before="0" w:line="240" w:after="0"/>
        <w:ind w:left="0"/>
        <w:jc w:val="left"/>
      </w:pPr>
      <w:r>
        <w:rPr>
          <w:rFonts w:cs="Arial" w:ascii="Arial" w:eastAsia="Arial" w:hAnsi="Arial"/>
          <w:sz w:val="20"/>
          <w:szCs w:val="20"/>
          <w:color w:val="#000000"/>
          <w:lang w:val="en-US" w:bidi="ar-SA" w:eastAsia="en-US"/>
        </w:rPr>
        <w:t xml:space="preserve">- Can help produce additional theoretical insights or integrations</w:t>
      </w:r>
    </w:p>
    <w:p>
      <w:pPr>
        <w:spacing w:lineRule="auto" w:before="0" w:line="240" w:after="0"/>
        <w:ind w:left="0"/>
        <w:jc w:val="left"/>
      </w:pPr>
    </w:p>
    <w:p>
      <w:pPr>
        <w:spacing w:lineRule="auto" w:before="0" w:line="240" w:after="0"/>
        <w:ind w:left="0"/>
        <w:jc w:val="left"/>
      </w:pPr>
      <w:r>
        <w:rPr>
          <w:rFonts w:cs="Arial" w:ascii="Arial" w:eastAsia="Arial" w:hAnsi="Arial"/>
          <w:sz w:val="20"/>
          <w:szCs w:val="20"/>
          <w:color w:val="#000000"/>
          <w:lang w:val="en-US" w:bidi="ar-SA" w:eastAsia="en-US"/>
        </w:rPr>
        <w:t xml:space="preserve">5. Time and Cost Savings</w:t>
      </w:r>
    </w:p>
    <w:p>
      <w:pPr>
        <w:spacing w:lineRule="auto" w:before="0" w:line="240" w:after="0"/>
        <w:ind w:left="0"/>
        <w:jc w:val="left"/>
      </w:pPr>
      <w:r>
        <w:rPr>
          <w:rFonts w:cs="Arial" w:ascii="Arial" w:eastAsia="Arial" w:hAnsi="Arial"/>
          <w:sz w:val="20"/>
          <w:szCs w:val="20"/>
          <w:color w:val="#000000"/>
          <w:lang w:val="en-US" w:bidi="ar-SA" w:eastAsia="en-US"/>
        </w:rPr>
        <w:t xml:space="preserve">- Reduces time and cost of literature review process</w:t>
      </w:r>
    </w:p>
    <w:p>
      <w:pPr>
        <w:spacing w:lineRule="auto" w:before="0" w:line="240" w:after="0"/>
        <w:ind w:left="0"/>
        <w:jc w:val="left"/>
      </w:pPr>
      <w:r>
        <w:rPr>
          <w:rFonts w:cs="Arial" w:ascii="Arial" w:eastAsia="Arial" w:hAnsi="Arial"/>
          <w:sz w:val="20"/>
          <w:szCs w:val="20"/>
          <w:color w:val="#000000"/>
          <w:lang w:val="en-US" w:bidi="ar-SA" w:eastAsia="en-US"/>
        </w:rPr>
        <w:t xml:space="preserve">- Can help avoid paywalls and condense the first step of literature review</w:t>
      </w:r>
    </w:p>
    <w:p>
      <w:pPr>
        <w:spacing w:lineRule="auto" w:before="0" w:line="240" w:after="0"/>
        <w:ind w:left="0"/>
        <w:jc w:val="left"/>
      </w:pPr>
      <w:r>
        <w:rPr>
          <w:rFonts w:cs="Arial" w:ascii="Arial" w:eastAsia="Arial" w:hAnsi="Arial"/>
          <w:sz w:val="20"/>
          <w:szCs w:val="20"/>
          <w:color w:val="#000000"/>
          <w:lang w:val="en-US" w:bidi="ar-SA" w:eastAsia="en-US"/>
        </w:rPr>
        <w:t xml:space="preserve">- Enables quicker conceptualization and assimilation of literature</w:t>
      </w:r>
    </w:p>
    <w:p>
      <w:pPr>
        <w:spacing w:lineRule="auto" w:before="0" w:line="240" w:after="0"/>
        <w:ind w:left="0"/>
        <w:jc w:val="left"/>
      </w:pPr>
    </w:p>
    <w:p>
      <w:pPr>
        <w:spacing w:lineRule="auto" w:before="0" w:line="240" w:after="120"/>
        <w:ind w:left="0"/>
        <w:jc w:val="left"/>
      </w:pPr>
      <w:r>
        <w:rPr>
          <w:rFonts w:cs="Arial" w:ascii="Arial" w:eastAsia="Arial" w:hAnsi="Arial"/>
          <w:sz w:val="22"/>
          <w:szCs w:val="22"/>
          <w:color w:val="#1f497d"/>
          <w:lang w:val="en-US" w:bidi="ar-SA" w:eastAsia="en-US"/>
        </w:rPr>
        <w:t xml:space="preserve">Code summary</w:t>
      </w:r>
    </w:p>
    <w:p>
      <w:pPr>
        <w:spacing w:lineRule="auto" w:before="0" w:line="240" w:after="120"/>
        <w:ind w:left="0"/>
        <w:jc w:val="left"/>
      </w:pPr>
      <w:r>
        <w:rPr>
          <w:rFonts w:cs="Arial" w:ascii="Arial" w:eastAsia="Arial" w:hAnsi="Arial"/>
          <w:sz w:val="20"/>
          <w:szCs w:val="20"/>
          <w:color w:val="#000000"/>
          <w:lang w:val="en-US" w:bidi="ar-SA" w:eastAsia="en-US"/>
        </w:rPr>
        <w:t xml:space="preserve">04/06/2025 08:58 - Christina Silver</w:t>
      </w:r>
    </w:p>
    <w:p>
      <w:pPr>
        <w:spacing w:lineRule="auto" w:before="0" w:line="240" w:after="0"/>
        <w:ind w:left="0"/>
        <w:jc w:val="left"/>
      </w:pPr>
      <w:r>
        <w:rPr>
          <w:rFonts w:cs="Arial" w:ascii="Arial" w:eastAsia="Arial" w:hAnsi="Arial"/>
          <w:sz w:val="20"/>
          <w:szCs w:val="20"/>
          <w:color w:val="#5890eb"/>
          <w:lang w:val="en-US" w:bidi="ar-SA" w:eastAsia="en-US"/>
        </w:rPr>
        <w:t xml:space="preserve">AI Summary</w:t>
      </w:r>
    </w:p>
    <w:p>
      <w:pPr>
        <w:spacing w:lineRule="auto" w:before="0" w:line="240" w:after="0"/>
        <w:ind w:left="0"/>
        <w:jc w:val="left"/>
      </w:pPr>
      <w:r>
        <w:rPr>
          <w:rFonts w:cs="Arial" w:ascii="Arial" w:eastAsia="Arial" w:hAnsi="Arial"/>
          <w:sz w:val="20"/>
          <w:szCs w:val="20"/>
          <w:color w:val="#000000"/>
          <w:lang w:val="en-US" w:bidi="ar-SA" w:eastAsia="en-US"/>
        </w:rPr>
        <w:t xml:space="preserve">The summarized text passages highlight the potential benefits of using a research assistant tool for literature reviewing. The key themes include time and cost savings, access to a wider and more diverse set of perspectives and findings, the ability to quickly extract relevant facts and identify seminal articles, and overall increased efficiency in the literature review process. The tool could support the setup and argumentation for theoretical limitations, point the researcher to new paths and sources they may not have considered, and provide a more comprehensive literature coverage compared to traditional sources. It can help avoid paywalls, condense the initial literature review stage, and facilitate quicker conceptualization and assimilation of the literature. However, the tool may also surface literature that is not directly relevant to the researcher's project. Overall, the passages emphasize the potential gains in terms of time, cost, breadth of perspectives, and efficiency that a research assistant tool could offer for literature reviewing.</w:t>
      </w:r>
    </w:p>
    <w:sectPr w:rsidR="00000191" w:rsidRPr="002C5C7D">
      <w:pgSz w:w="11907" w:h="16839"/>
      <w:pgMar w:gutter="0" w:top="1417" w:footer="708" w:right="1417" w:bottom="1134" w:left="1417" w:header="708"/>
      <w:cols w:space="708"/>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0933" w14:textId="77777777" w:rsidR="005F2EEE" w:rsidRDefault="005F2EEE">
      <w:r>
        <w:separator/>
      </w:r>
    </w:p>
  </w:endnote>
  <w:endnote w:type="continuationSeparator" w:id="0">
    <w:p w14:paraId="1E84F099" w14:textId="77777777" w:rsidR="005F2EEE" w:rsidRDefault="005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9BC8" w14:textId="77777777" w:rsidR="005F2EEE" w:rsidRDefault="005F2EEE">
      <w:r>
        <w:separator/>
      </w:r>
    </w:p>
  </w:footnote>
  <w:footnote w:type="continuationSeparator" w:id="0">
    <w:p w14:paraId="0A41B6A0" w14:textId="77777777" w:rsidR="005F2EEE" w:rsidRDefault="005F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91"/>
    <w:rsid w:val="00000191"/>
    <w:rsid w:val="002C5C7D"/>
    <w:rsid w:val="005F2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A28"/>
  <w15:docId w15:val="{2BA9990B-2373-4356-AC4A-E15198774EC1}"/>
</w:settings>
</file>

<file path=word/styles.xml><?xml version="1.0" encoding="utf-8"?>
<w:styles xmlns:r="http://schemas.openxmlformats.org/officeDocument/2006/relationships" xmlns:w="http://schemas.openxmlformats.org/wordprocessingml/2006/main" xmlns:w16se="http://schemas.microsoft.com/office/word/2015/wordml/symex" xmlns:w14="http://schemas.microsoft.com/office/word/2010/wordml" xmlns:mc="http://schemas.openxmlformats.org/markup-compatibility/2006" xmlns:w15="http://schemas.microsoft.com/office/word/2012/wordml" xmlns:w16cid="http://schemas.microsoft.com/office/word/2016/wordml/cid" mc:Ignorable="w14 w15 w16se w16cid">
  <w:docDefaults>
    <w:rPrDefault>
      <w:rPr>
        <w:rFonts w:cstheme="minorBidi" w:hAnsiTheme="minorHAnsi" w:asciiTheme="minorHAnsi" w:eastAsiaTheme="minorEastAsia"/>
        <w:sz w:val="22"/>
        <w:szCs w:val="22"/>
        <w:lang w:val="de-DE" w:bidi="ar-SA" w:eastAsia="de-DE"/>
      </w:rPr>
    </w:rPrDefault>
    <w:pPrDefault>
      <w:pPr>
        <w:spacing w:lineRule="auto" w:line="259" w:after="160"/>
      </w:pPr>
    </w:pPrDefault>
  </w:docDefaults>
  <w:latentStyles w:count="376" w:defUnhideWhenUsed="0" w:defQFormat="0" w:defLockedState="0" w:defUIPriority="99" w:defSemiHidden="0">
    <w:lsdException w:qFormat="1" w:uiPriority="0" w:name="Normal"/>
    <w:lsdException w:qFormat="1" w:uiPriority="9" w:name="heading 1"/>
    <w:lsdException w:semiHidden="1" w:unhideWhenUsed="1" w:qFormat="1" w:uiPriority="9" w:name="heading 2"/>
    <w:lsdException w:semiHidden="1" w:unhideWhenUsed="1" w:qFormat="1" w:uiPriority="9" w:name="heading 3"/>
    <w:lsdException w:semiHidden="1" w:unhideWhenUsed="1" w:qFormat="1" w:uiPriority="9" w:name="heading 4"/>
    <w:lsdException w:semiHidden="1" w:unhideWhenUsed="1" w:name="heading 5"/>
    <w:lsdException w:semiHidden="1" w:unhideWhenUsed="1" w:name="heading 6"/>
    <w:lsdException w:semiHidden="1" w:unhideWhenUsed="1" w:name="heading 7"/>
    <w:lsdException w:semiHidden="1" w:unhideWhenUsed="1" w:name="heading 8"/>
    <w:lsdException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name="toc 4"/>
    <w:lsdException w:semiHidden="1" w:unhideWhenUsed="1" w:name="toc 5"/>
    <w:lsdException w:semiHidden="1" w:unhideWhenUsed="1" w:name="toc 6"/>
    <w:lsdException w:semiHidden="1" w:unhideWhenUsed="1" w:name="toc 7"/>
    <w:lsdException w:semiHidden="1" w:unhideWhenUsed="1" w:name="toc 8"/>
    <w:lsdException w:semiHidden="1"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uiPriority="59" w:name="Table Grid"/>
    <w:lsdException w:semiHidden="1" w:unhideWhenUsed="1" w:name="Table Theme"/>
    <w:lsdException w:semiHidden="1" w:unhideWhenUsed="1" w:name="Placeholder Text"/>
    <w:lsdException w:semiHidden="1" w:unhideWhenUsed="1" w:name="No Spacing"/>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semiHidden="1" w:name="Revision"/>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semiHidden="1" w:unhideWhenUsed="1" w:name="Subtle Reference"/>
    <w:lsdException w:semiHidden="1" w:unhideWhenUsed="1" w:name="Intense Reference"/>
    <w:lsdException w:semiHidden="1" w:unhideWhenUsed="1" w:name="Book Title"/>
    <w:lsdException w:semiHidden="1" w:unhideWhenUsed="1" w:name="Bibliography"/>
    <w:lsdException w:semiHidden="1"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styleId="Standard" w:default="1" w:type="paragraph">
    <w:name w:val="Normal"/>
    <w:qFormat/>
    <w:rsid w:val="004A3277"/>
  </w:style>
  <w:style w:styleId="berschrift1" w:type="paragraph">
    <w:name w:val="heading 1"/>
    <w:basedOn w:val="Standard"/>
    <w:next w:val="Standard"/>
    <w:link w:val="berschrift1Zchn"/>
    <w:uiPriority w:val="9"/>
    <w:qFormat/>
    <w:rsid w:val="00841CD9"/>
    <w:pPr>
      <w:keepNext/>
      <w:keepLines/>
      <w:spacing w:before="480"/>
      <w:outlineLvl w:val="0"/>
    </w:pPr>
    <w:rPr>
      <w:rFonts w:cstheme="majorBidi" w:hAnsiTheme="majorHAnsi" w:asciiTheme="majorHAnsi" w:eastAsiaTheme="majorEastAsia"/>
      <w:b/>
      <w:bCs/>
      <w:color w:val="2F5496" w:themeColor="accent1" w:themeShade="BF"/>
      <w:sz w:val="28"/>
      <w:szCs w:val="28"/>
    </w:rPr>
  </w:style>
  <w:style w:styleId="berschrift2" w:type="paragraph">
    <w:name w:val="heading 2"/>
    <w:basedOn w:val="Standard"/>
    <w:next w:val="Standard"/>
    <w:link w:val="berschrift2Zchn"/>
    <w:uiPriority w:val="9"/>
    <w:unhideWhenUsed/>
    <w:qFormat/>
    <w:rsid w:val="00841CD9"/>
    <w:pPr>
      <w:keepNext/>
      <w:keepLines/>
      <w:spacing w:before="200"/>
      <w:outlineLvl w:val="1"/>
    </w:pPr>
    <w:rPr>
      <w:rFonts w:cstheme="majorBidi" w:hAnsiTheme="majorHAnsi" w:asciiTheme="majorHAnsi" w:eastAsiaTheme="majorEastAsia"/>
      <w:b/>
      <w:bCs/>
      <w:color w:val="4472C4" w:themeColor="accent1"/>
      <w:sz w:val="26"/>
      <w:szCs w:val="26"/>
    </w:rPr>
  </w:style>
  <w:style w:styleId="berschrift3" w:type="paragraph">
    <w:name w:val="heading 3"/>
    <w:basedOn w:val="Standard"/>
    <w:next w:val="Standard"/>
    <w:link w:val="berschrift3Zchn"/>
    <w:uiPriority w:val="9"/>
    <w:unhideWhenUsed/>
    <w:qFormat/>
    <w:rsid w:val="00841CD9"/>
    <w:pPr>
      <w:keepNext/>
      <w:keepLines/>
      <w:spacing w:before="200"/>
      <w:outlineLvl w:val="2"/>
    </w:pPr>
    <w:rPr>
      <w:rFonts w:cstheme="majorBidi" w:hAnsiTheme="majorHAnsi" w:asciiTheme="majorHAnsi" w:eastAsiaTheme="majorEastAsia"/>
      <w:b/>
      <w:bCs/>
      <w:color w:val="4472C4" w:themeColor="accent1"/>
    </w:rPr>
  </w:style>
  <w:style w:styleId="berschrift4" w:type="paragraph">
    <w:name w:val="heading 4"/>
    <w:basedOn w:val="Standard"/>
    <w:next w:val="Standard"/>
    <w:link w:val="berschrift4Zchn"/>
    <w:uiPriority w:val="9"/>
    <w:unhideWhenUsed/>
    <w:qFormat/>
    <w:rsid w:val="00841CD9"/>
    <w:pPr>
      <w:keepNext/>
      <w:keepLines/>
      <w:spacing w:before="200"/>
      <w:outlineLvl w:val="3"/>
    </w:pPr>
    <w:rPr>
      <w:rFonts w:cstheme="majorBidi" w:hAnsiTheme="majorHAnsi" w:asciiTheme="majorHAnsi" w:eastAsiaTheme="majorEastAsia"/>
      <w:b/>
      <w:bCs/>
      <w:i/>
      <w:iCs/>
      <w:color w:val="4472C4" w:themeColor="accent1"/>
    </w:rPr>
  </w:style>
  <w:style w:styleId="QttHeader1" w:type="paragraph">
    <w:name w:val="QTT heading 1"/>
    <w:basedOn w:val="Standard"/>
    <w:next w:val="Standard"/>
    <w:link w:val="berschrift1Zchn"/>
    <w:uiPriority w:val="9"/>
    <w:qFormat/>
    <w:rsid w:val="00841CD9"/>
    <w:pPr>
      <w:keepNext/>
      <w:keepLines/>
      <w:spacing w:before="480"/>
      <w:outlineLvl w:val="0"/>
    </w:pPr>
    <w:rPr>
      <w:rFonts w:cstheme="majorBidi" w:hAnsiTheme="majorHAnsi" w:asciiTheme="majorHAnsi" w:eastAsiaTheme="majorEastAsia"/>
      <w:bCs/>
      <w:color w:val="2F5496" w:themeColor="accent1" w:themeShade="BF"/>
      <w:sz w:val="28"/>
      <w:szCs w:val="28"/>
    </w:rPr>
  </w:style>
  <w:style w:styleId="QttHeader2" w:type="paragraph">
    <w:name w:val="QTT heading 2"/>
    <w:basedOn w:val="Standard"/>
    <w:next w:val="Standard"/>
    <w:link w:val="berschrift2Zchn"/>
    <w:uiPriority w:val="9"/>
    <w:unhideWhenUsed/>
    <w:qFormat/>
    <w:rsid w:val="00841CD9"/>
    <w:pPr>
      <w:keepNext/>
      <w:keepLines/>
      <w:spacing w:before="200"/>
      <w:outlineLvl w:val="1"/>
    </w:pPr>
    <w:rPr>
      <w:rFonts w:cstheme="majorBidi" w:hAnsiTheme="majorHAnsi" w:asciiTheme="majorHAnsi" w:eastAsiaTheme="majorEastAsia"/>
      <w:bCs/>
      <w:color w:val="4472C4" w:themeColor="accent1"/>
      <w:sz w:val="26"/>
      <w:szCs w:val="26"/>
    </w:rPr>
  </w:style>
  <w:style w:styleId="QttHeader3" w:type="paragraph">
    <w:name w:val="QTT heading 3"/>
    <w:basedOn w:val="Standard"/>
    <w:next w:val="Standard"/>
    <w:link w:val="berschrift3Zchn"/>
    <w:uiPriority w:val="9"/>
    <w:unhideWhenUsed/>
    <w:qFormat/>
    <w:rsid w:val="00841CD9"/>
    <w:pPr>
      <w:keepNext/>
      <w:keepLines/>
      <w:spacing w:before="200"/>
      <w:outlineLvl w:val="2"/>
    </w:pPr>
    <w:rPr>
      <w:rFonts w:cstheme="majorBidi" w:hAnsiTheme="majorHAnsi" w:asciiTheme="majorHAnsi" w:eastAsiaTheme="majorEastAsia"/>
      <w:bCs/>
      <w:color w:val="4472C4" w:themeColor="accent1"/>
    </w:rPr>
  </w:style>
  <w:style w:styleId="QttHeader4" w:type="paragraph">
    <w:name w:val="QTT heading 4"/>
    <w:basedOn w:val="Standard"/>
    <w:next w:val="Standard"/>
    <w:link w:val="berschrift4Zchn"/>
    <w:uiPriority w:val="9"/>
    <w:unhideWhenUsed/>
    <w:qFormat/>
    <w:rsid w:val="00841CD9"/>
    <w:pPr>
      <w:keepNext/>
      <w:keepLines/>
      <w:spacing w:before="200"/>
      <w:outlineLvl w:val="3"/>
    </w:pPr>
    <w:rPr>
      <w:rFonts w:cstheme="majorBidi" w:hAnsiTheme="majorHAnsi" w:asciiTheme="majorHAnsi" w:eastAsiaTheme="majorEastAsia"/>
      <w:bCs/>
      <w:i/>
      <w:iCs/>
      <w:color w:val="4472C4" w:themeColor="accent1"/>
    </w:rPr>
  </w:style>
  <w:style w:styleId="Absatz-Standardschriftart" w:default="1" w:type="character">
    <w:name w:val="Default Paragraph Font"/>
    <w:uiPriority w:val="1"/>
    <w:semiHidden/>
    <w:unhideWhenUsed/>
  </w:style>
  <w:style w:styleId="NormaleTabelle" w:default="1" w:type="table">
    <w:name w:val="Normal Table"/>
    <w:uiPriority w:val="99"/>
    <w:semiHidden/>
    <w:unhideWhenUsed/>
    <w:tblPr>
      <w:tblInd w:w="0" w:type="dxa"/>
      <w:tblCellMar>
        <w:top w:w="0" w:type="dxa"/>
        <w:left w:w="108" w:type="dxa"/>
        <w:bottom w:w="0" w:type="dxa"/>
        <w:right w:w="108" w:type="dxa"/>
      </w:tblCellMar>
    </w:tblPr>
  </w:style>
  <w:style w:styleId="KeineListe" w:default="1" w:type="numbering">
    <w:name w:val="No List"/>
    <w:uiPriority w:val="99"/>
    <w:semiHidden/>
    <w:unhideWhenUsed/>
  </w:style>
  <w:style w:styleId="Kopfzeile" w:type="paragraph">
    <w:name w:val="header"/>
    <w:basedOn w:val="Standard"/>
    <w:link w:val="KopfzeileZchn"/>
    <w:uiPriority w:val="99"/>
    <w:unhideWhenUsed/>
    <w:rsid w:val="00841CD9"/>
    <w:pPr>
      <w:tabs>
        <w:tab w:val="center" w:pos="4680"/>
        <w:tab w:val="right" w:pos="9360"/>
      </w:tabs>
    </w:pPr>
  </w:style>
  <w:style w:styleId="KopfzeileZchn" w:customStyle="1" w:type="character">
    <w:name w:val="Kopfzeile Zchn"/>
    <w:basedOn w:val="Absatz-Standardschriftart"/>
    <w:link w:val="Kopfzeile"/>
    <w:uiPriority w:val="99"/>
    <w:rsid w:val="00841CD9"/>
  </w:style>
  <w:style w:styleId="berschrift1Zchn" w:customStyle="1" w:type="character">
    <w:name w:val="Überschrift 1 Zchn"/>
    <w:basedOn w:val="Absatz-Standardschriftart"/>
    <w:link w:val="berschrift1"/>
    <w:uiPriority w:val="9"/>
    <w:rsid w:val="00841CD9"/>
    <w:rPr>
      <w:rFonts w:cstheme="majorBidi" w:hAnsiTheme="majorHAnsi" w:asciiTheme="majorHAnsi" w:eastAsiaTheme="majorEastAsia"/>
      <w:b/>
      <w:bCs/>
      <w:color w:val="2F5496" w:themeColor="accent1" w:themeShade="BF"/>
      <w:sz w:val="28"/>
      <w:szCs w:val="28"/>
    </w:rPr>
  </w:style>
  <w:style w:styleId="berschrift2Zchn" w:customStyle="1" w:type="character">
    <w:name w:val="Überschrift 2 Zchn"/>
    <w:basedOn w:val="Absatz-Standardschriftart"/>
    <w:link w:val="berschrift2"/>
    <w:uiPriority w:val="9"/>
    <w:rsid w:val="00841CD9"/>
    <w:rPr>
      <w:rFonts w:cstheme="majorBidi" w:hAnsiTheme="majorHAnsi" w:asciiTheme="majorHAnsi" w:eastAsiaTheme="majorEastAsia"/>
      <w:b/>
      <w:bCs/>
      <w:color w:val="4472C4" w:themeColor="accent1"/>
      <w:sz w:val="26"/>
      <w:szCs w:val="26"/>
    </w:rPr>
  </w:style>
  <w:style w:styleId="berschrift3Zchn" w:customStyle="1" w:type="character">
    <w:name w:val="Überschrift 3 Zchn"/>
    <w:basedOn w:val="Absatz-Standardschriftart"/>
    <w:link w:val="berschrift3"/>
    <w:uiPriority w:val="9"/>
    <w:rsid w:val="00841CD9"/>
    <w:rPr>
      <w:rFonts w:cstheme="majorBidi" w:hAnsiTheme="majorHAnsi" w:asciiTheme="majorHAnsi" w:eastAsiaTheme="majorEastAsia"/>
      <w:b/>
      <w:bCs/>
      <w:color w:val="4472C4" w:themeColor="accent1"/>
    </w:rPr>
  </w:style>
  <w:style w:styleId="berschrift4Zchn" w:customStyle="1" w:type="character">
    <w:name w:val="Überschrift 4 Zchn"/>
    <w:basedOn w:val="Absatz-Standardschriftart"/>
    <w:link w:val="berschrift4"/>
    <w:uiPriority w:val="9"/>
    <w:rsid w:val="00841CD9"/>
    <w:rPr>
      <w:rFonts w:cstheme="majorBidi" w:hAnsiTheme="majorHAnsi" w:asciiTheme="majorHAnsi" w:eastAsiaTheme="majorEastAsia"/>
      <w:b/>
      <w:bCs/>
      <w:i/>
      <w:iCs/>
      <w:color w:val="4472C4" w:themeColor="accent1"/>
    </w:rPr>
  </w:style>
  <w:style w:styleId="Standardeinzug" w:type="paragraph">
    <w:name w:val="Normal Indent"/>
    <w:basedOn w:val="Standard"/>
    <w:uiPriority w:val="99"/>
    <w:unhideWhenUsed/>
    <w:rsid w:val="00841CD9"/>
    <w:pPr>
      <w:ind w:left="720"/>
    </w:pPr>
  </w:style>
  <w:style w:styleId="Untertitel" w:type="paragraph">
    <w:name w:val="Subtitle"/>
    <w:basedOn w:val="Standard"/>
    <w:next w:val="Standard"/>
    <w:link w:val="UntertitelZchn"/>
    <w:uiPriority w:val="11"/>
    <w:qFormat/>
    <w:rsid w:val="00841CD9"/>
    <w:pPr>
      <w:numPr>
        <w:ilvl w:val="1"/>
      </w:numPr>
      <w:ind w:left="86"/>
    </w:pPr>
    <w:rPr>
      <w:rFonts w:cstheme="majorBidi" w:hAnsiTheme="majorHAnsi" w:asciiTheme="majorHAnsi" w:eastAsiaTheme="majorEastAsia"/>
      <w:i/>
      <w:iCs/>
      <w:color w:val="4472C4" w:themeColor="accent1"/>
      <w:spacing w:val="15"/>
      <w:sz w:val="24"/>
      <w:szCs w:val="24"/>
    </w:rPr>
  </w:style>
  <w:style w:styleId="UntertitelZchn" w:customStyle="1" w:type="character">
    <w:name w:val="Untertitel Zchn"/>
    <w:basedOn w:val="Absatz-Standardschriftart"/>
    <w:link w:val="Untertitel"/>
    <w:uiPriority w:val="11"/>
    <w:rsid w:val="00841CD9"/>
    <w:rPr>
      <w:rFonts w:cstheme="majorBidi" w:hAnsiTheme="majorHAnsi" w:asciiTheme="majorHAnsi" w:eastAsiaTheme="majorEastAsia"/>
      <w:i/>
      <w:iCs/>
      <w:color w:val="4472C4" w:themeColor="accent1"/>
      <w:spacing w:val="15"/>
      <w:sz w:val="24"/>
      <w:szCs w:val="24"/>
    </w:rPr>
  </w:style>
  <w:style w:styleId="Titel" w:type="paragraph">
    <w:name w:val="Title"/>
    <w:basedOn w:val="Standard"/>
    <w:next w:val="Standard"/>
    <w:link w:val="TitelZchn"/>
    <w:uiPriority w:val="10"/>
    <w:qFormat/>
    <w:rsid w:val="00841CD9"/>
    <w:pPr>
      <w:pBdr>
        <w:bottom w:sz="8" w:val="single" w:color="4472C4" w:themeColor="accent1" w:space="4"/>
      </w:pBdr>
      <w:spacing w:after="300"/>
      <w:contextualSpacing/>
    </w:pPr>
    <w:rPr>
      <w:rFonts w:cstheme="majorBidi" w:hAnsiTheme="majorHAnsi" w:asciiTheme="majorHAnsi" w:eastAsiaTheme="majorEastAsia"/>
      <w:color w:val="323E4F" w:themeColor="text2" w:themeShade="BF"/>
      <w:spacing w:val="5"/>
      <w:kern w:val="28"/>
      <w:sz w:val="52"/>
      <w:szCs w:val="52"/>
    </w:rPr>
  </w:style>
  <w:style w:styleId="TitelZchn" w:customStyle="1" w:type="character">
    <w:name w:val="Titel Zchn"/>
    <w:basedOn w:val="Absatz-Standardschriftart"/>
    <w:link w:val="Titel"/>
    <w:uiPriority w:val="10"/>
    <w:rsid w:val="00841CD9"/>
    <w:rPr>
      <w:rFonts w:cstheme="majorBidi" w:hAnsiTheme="majorHAnsi" w:asciiTheme="majorHAnsi" w:eastAsiaTheme="majorEastAsia"/>
      <w:color w:val="323E4F" w:themeColor="text2" w:themeShade="BF"/>
      <w:spacing w:val="5"/>
      <w:kern w:val="28"/>
      <w:sz w:val="52"/>
      <w:szCs w:val="52"/>
    </w:rPr>
  </w:style>
  <w:style w:styleId="Hervorhebung" w:type="character">
    <w:name w:val="Emphasis"/>
    <w:basedOn w:val="Absatz-Standardschriftart"/>
    <w:uiPriority w:val="20"/>
    <w:qFormat/>
    <w:rsid w:val="00D1197D"/>
    <w:rPr>
      <w:i/>
      <w:iCs/>
    </w:rPr>
  </w:style>
  <w:style w:styleId="Hyperlink" w:type="character">
    <w:name w:val="Hyperlink"/>
    <w:basedOn w:val="Absatz-Standardschriftart"/>
    <w:uiPriority w:val="99"/>
    <w:unhideWhenUsed/>
    <w:rPr>
      <w:color w:val="0563C1" w:themeColor="hyperlink"/>
      <w:u w:val="single"/>
    </w:rPr>
  </w:style>
  <w:style w:styleId="Tabellenraster" w:type="table">
    <w:name w:val="Table Grid"/>
    <w:basedOn w:val="NormaleTabelle"/>
    <w:uiPriority w:val="59"/>
    <w:tblPr>
      <w:tblBorders>
        <w:top w:sz="4" w:val="single" w:color="000000" w:themeColor="text1" w:space="0"/>
        <w:left w:sz="4" w:val="single" w:color="000000" w:themeColor="text1" w:space="0"/>
        <w:bottom w:sz="4" w:val="single" w:color="000000" w:themeColor="text1" w:space="0"/>
        <w:right w:sz="4" w:val="single" w:color="000000" w:themeColor="text1" w:space="0"/>
        <w:insideH w:sz="4" w:val="single" w:color="000000" w:themeColor="text1" w:space="0"/>
        <w:insideV w:sz="4" w:val="single" w:color="000000" w:themeColor="text1" w:space="0"/>
      </w:tblBorders>
    </w:tblPr>
  </w:style>
  <w:style w:styleId="Beschriftung" w:type="paragraph">
    <w:name w:val="caption"/>
    <w:basedOn w:val="Standard"/>
    <w:next w:val="Standard"/>
    <w:uiPriority w:val="35"/>
    <w:semiHidden/>
    <w:unhideWhenUsed/>
    <w:qFormat/>
    <w:rsid w:val="007109C0"/>
    <w:rPr>
      <w:b/>
      <w:bCs/>
      <w:color w:val="4472C4" w:themeColor="accent1"/>
      <w:sz w:val="18"/>
      <w:szCs w:val="18"/>
    </w:rPr>
  </w:style>
  <w:style w:styleId="Verzeichnis1" w:type="paragraph">
    <w:name w:val="toc 1"/>
    <w:basedOn w:val="Standard"/>
    <w:next w:val="Standard"/>
    <w:autoRedefine/>
    <w:uiPriority w:val="39"/>
    <w:unhideWhenUsed/>
    <w:rsid w:val="002C5C7D"/>
    <w:pPr>
      <w:spacing w:after="100"/>
    </w:pPr>
  </w:style>
  <w:style w:styleId="Verzeichnis2" w:type="paragraph">
    <w:name w:val="toc 2"/>
    <w:basedOn w:val="Standard"/>
    <w:next w:val="Standard"/>
    <w:autoRedefine/>
    <w:uiPriority w:val="39"/>
    <w:unhideWhenUsed/>
    <w:rsid w:val="002C5C7D"/>
    <w:pPr>
      <w:spacing w:after="100"/>
      <w:ind w:left="220"/>
    </w:pPr>
  </w:style>
  <w:style w:styleId="Verzeichnis3" w:type="paragraph">
    <w:name w:val="toc 3"/>
    <w:basedOn w:val="Standard"/>
    <w:next w:val="Standard"/>
    <w:autoRedefine/>
    <w:uiPriority w:val="39"/>
    <w:unhideWhenUsed/>
    <w:rsid w:val="002C5C7D"/>
    <w:pPr>
      <w:spacing w:after="100"/>
      <w:ind w:left="440"/>
    </w:pPr>
  </w:style>
  <w:style w:styleId="Listenabsatz" w:type="paragraph">
    <w:name w:val="List Paragraph"/>
    <w:basedOn w:val="Standard"/>
    <w:uiPriority w:val="34"/>
    <w:qFormat/>
    <w:rsid w:val="0061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header" Target="header1.xml"/>
<Relationship Id="rId10" Type="http://schemas.openxmlformats.org/officeDocument/2006/relationships/numbering" Target="numbering.xml"/>
<Relationship Id="rId11" Type="http://schemas.openxmlformats.org/officeDocument/2006/relationships/image" Target="media/image1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MAXQDA IT</cp:lastModifiedBy>
  <cp:revision>2</cp:revision>
  <dcterms:created xsi:type="dcterms:W3CDTF">2020-02-10T15:41:00Z</dcterms:created>
  <dcterms:modified xsi:type="dcterms:W3CDTF">2020-02-10T15:41:00Z</dcterms:modified>
</cp:coreProperties>
</file>