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proofErr w:type="spellStart"/>
                            <w:r>
                              <w:t>Generqtive</w:t>
                            </w:r>
                            <w:proofErr w:type="spellEnd"/>
                            <w:r>
                              <w:t xml:space="preserve">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7AEB5A1F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0768C6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:</w:t>
      </w:r>
    </w:p>
    <w:p w14:paraId="0524CA3B" w14:textId="2B055529" w:rsidR="008D532B" w:rsidRPr="008D532B" w:rsidRDefault="000768C6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Comparing GenAI tools for qualitative analysis</w:t>
      </w:r>
    </w:p>
    <w:p w14:paraId="64E1EF87" w14:textId="77777777" w:rsidR="008D532B" w:rsidRDefault="008D532B" w:rsidP="008D532B">
      <w:pPr>
        <w:spacing w:after="0" w:line="240" w:lineRule="auto"/>
      </w:pPr>
    </w:p>
    <w:p w14:paraId="2F85DCDD" w14:textId="40A02E51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0B98">
        <w:t xml:space="preserve"> about </w:t>
      </w:r>
      <w:r w:rsidR="000768C6">
        <w:t xml:space="preserve">the </w:t>
      </w:r>
      <w:r w:rsidR="00600B98">
        <w:t>us</w:t>
      </w:r>
      <w:r w:rsidR="000768C6">
        <w:t>e of</w:t>
      </w:r>
      <w:r w:rsidR="00600B98">
        <w:t xml:space="preserve"> AI tools to </w:t>
      </w:r>
      <w:r w:rsidR="000768C6">
        <w:t xml:space="preserve">contribute to your research process. </w:t>
      </w:r>
    </w:p>
    <w:p w14:paraId="7B955C4F" w14:textId="77777777" w:rsidR="000768C6" w:rsidRDefault="000768C6" w:rsidP="008D532B">
      <w:pPr>
        <w:spacing w:after="0" w:line="240" w:lineRule="auto"/>
        <w:rPr>
          <w:b/>
          <w:bCs/>
        </w:rPr>
      </w:pPr>
    </w:p>
    <w:p w14:paraId="6E58DC01" w14:textId="5D62BBE9" w:rsidR="008D532B" w:rsidRDefault="000768C6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do you like about MAXQDA’s GenAI tools?</w:t>
      </w:r>
    </w:p>
    <w:p w14:paraId="531914AF" w14:textId="77777777" w:rsidR="000768C6" w:rsidRPr="000768C6" w:rsidRDefault="000768C6" w:rsidP="008D532B">
      <w:pPr>
        <w:spacing w:after="0" w:line="240" w:lineRule="auto"/>
      </w:pPr>
    </w:p>
    <w:p w14:paraId="3EB091F5" w14:textId="77777777" w:rsidR="000768C6" w:rsidRPr="000768C6" w:rsidRDefault="000768C6" w:rsidP="008D532B">
      <w:pPr>
        <w:spacing w:after="0" w:line="240" w:lineRule="auto"/>
      </w:pPr>
    </w:p>
    <w:p w14:paraId="771EC670" w14:textId="77777777" w:rsidR="000768C6" w:rsidRPr="000768C6" w:rsidRDefault="000768C6" w:rsidP="008D532B">
      <w:pPr>
        <w:spacing w:after="0" w:line="240" w:lineRule="auto"/>
      </w:pPr>
    </w:p>
    <w:p w14:paraId="5AE5708A" w14:textId="032EEC2D" w:rsidR="000768C6" w:rsidRDefault="000768C6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might you usefully use MAXQDA’s GenAI tools? </w:t>
      </w:r>
    </w:p>
    <w:p w14:paraId="67B79BC9" w14:textId="0049F537" w:rsidR="008D532B" w:rsidRPr="000768C6" w:rsidRDefault="008D532B" w:rsidP="008D532B">
      <w:pPr>
        <w:spacing w:after="0" w:line="240" w:lineRule="auto"/>
      </w:pPr>
    </w:p>
    <w:p w14:paraId="7F05F400" w14:textId="77777777" w:rsidR="008D532B" w:rsidRPr="000768C6" w:rsidRDefault="008D532B" w:rsidP="008D532B">
      <w:pPr>
        <w:spacing w:after="0" w:line="240" w:lineRule="auto"/>
      </w:pPr>
    </w:p>
    <w:p w14:paraId="1C767F89" w14:textId="77777777" w:rsidR="000768C6" w:rsidRPr="000768C6" w:rsidRDefault="000768C6" w:rsidP="008D532B">
      <w:pPr>
        <w:spacing w:after="0" w:line="240" w:lineRule="auto"/>
      </w:pPr>
    </w:p>
    <w:p w14:paraId="0B799643" w14:textId="77777777" w:rsidR="008D532B" w:rsidRPr="000768C6" w:rsidRDefault="008D532B" w:rsidP="008D532B">
      <w:pPr>
        <w:spacing w:after="0" w:line="240" w:lineRule="auto"/>
      </w:pPr>
    </w:p>
    <w:p w14:paraId="3370934B" w14:textId="33B41B86" w:rsidR="000768C6" w:rsidRDefault="000768C6" w:rsidP="000768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do you like about </w:t>
      </w:r>
      <w:r>
        <w:rPr>
          <w:b/>
          <w:bCs/>
        </w:rPr>
        <w:t>the Reveal platform</w:t>
      </w:r>
      <w:r>
        <w:rPr>
          <w:b/>
          <w:bCs/>
        </w:rPr>
        <w:t>?</w:t>
      </w:r>
    </w:p>
    <w:p w14:paraId="00CF70E7" w14:textId="77777777" w:rsidR="000768C6" w:rsidRPr="000768C6" w:rsidRDefault="000768C6" w:rsidP="000768C6">
      <w:pPr>
        <w:spacing w:after="0" w:line="240" w:lineRule="auto"/>
      </w:pPr>
    </w:p>
    <w:p w14:paraId="312AFA6D" w14:textId="77777777" w:rsidR="000768C6" w:rsidRPr="000768C6" w:rsidRDefault="000768C6" w:rsidP="000768C6">
      <w:pPr>
        <w:spacing w:after="0" w:line="240" w:lineRule="auto"/>
      </w:pPr>
    </w:p>
    <w:p w14:paraId="7ED938F7" w14:textId="77777777" w:rsidR="000768C6" w:rsidRPr="000768C6" w:rsidRDefault="000768C6" w:rsidP="000768C6">
      <w:pPr>
        <w:spacing w:after="0" w:line="240" w:lineRule="auto"/>
      </w:pPr>
    </w:p>
    <w:p w14:paraId="58D5FD64" w14:textId="6FAED521" w:rsidR="000768C6" w:rsidRDefault="000768C6" w:rsidP="000768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might you usefully use </w:t>
      </w:r>
      <w:r>
        <w:rPr>
          <w:b/>
          <w:bCs/>
        </w:rPr>
        <w:t>the Reveal platform</w:t>
      </w:r>
      <w:r>
        <w:rPr>
          <w:b/>
          <w:bCs/>
        </w:rPr>
        <w:t xml:space="preserve">? </w:t>
      </w:r>
    </w:p>
    <w:p w14:paraId="36BB4729" w14:textId="77777777" w:rsidR="000768C6" w:rsidRPr="000768C6" w:rsidRDefault="000768C6" w:rsidP="008D532B">
      <w:pPr>
        <w:spacing w:after="0" w:line="240" w:lineRule="auto"/>
      </w:pPr>
    </w:p>
    <w:p w14:paraId="754AC4B8" w14:textId="77777777" w:rsidR="000768C6" w:rsidRPr="000768C6" w:rsidRDefault="000768C6" w:rsidP="008D532B">
      <w:pPr>
        <w:spacing w:after="0" w:line="240" w:lineRule="auto"/>
      </w:pPr>
    </w:p>
    <w:p w14:paraId="052B475B" w14:textId="77777777" w:rsidR="000768C6" w:rsidRPr="000768C6" w:rsidRDefault="000768C6" w:rsidP="008D532B">
      <w:pPr>
        <w:spacing w:after="0" w:line="240" w:lineRule="auto"/>
      </w:pPr>
    </w:p>
    <w:p w14:paraId="30F632CB" w14:textId="1BFB46B2" w:rsidR="000768C6" w:rsidRDefault="000768C6" w:rsidP="000768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do you like about the </w:t>
      </w:r>
      <w:r>
        <w:rPr>
          <w:b/>
          <w:bCs/>
        </w:rPr>
        <w:t>AILYZE</w:t>
      </w:r>
      <w:r>
        <w:rPr>
          <w:b/>
          <w:bCs/>
        </w:rPr>
        <w:t xml:space="preserve"> platform?</w:t>
      </w:r>
    </w:p>
    <w:p w14:paraId="70075EF3" w14:textId="77777777" w:rsidR="000768C6" w:rsidRPr="000768C6" w:rsidRDefault="000768C6" w:rsidP="000768C6">
      <w:pPr>
        <w:spacing w:after="0" w:line="240" w:lineRule="auto"/>
      </w:pPr>
    </w:p>
    <w:p w14:paraId="65D27BDF" w14:textId="77777777" w:rsidR="000768C6" w:rsidRPr="000768C6" w:rsidRDefault="000768C6" w:rsidP="000768C6">
      <w:pPr>
        <w:spacing w:after="0" w:line="240" w:lineRule="auto"/>
      </w:pPr>
    </w:p>
    <w:p w14:paraId="24939587" w14:textId="77777777" w:rsidR="000768C6" w:rsidRPr="000768C6" w:rsidRDefault="000768C6" w:rsidP="000768C6">
      <w:pPr>
        <w:spacing w:after="0" w:line="240" w:lineRule="auto"/>
      </w:pPr>
    </w:p>
    <w:p w14:paraId="56E713EB" w14:textId="47BEBDAB" w:rsidR="000768C6" w:rsidRDefault="000768C6" w:rsidP="000768C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might you usefully use the </w:t>
      </w:r>
      <w:r>
        <w:rPr>
          <w:b/>
          <w:bCs/>
        </w:rPr>
        <w:t>AILYZE</w:t>
      </w:r>
      <w:r>
        <w:rPr>
          <w:b/>
          <w:bCs/>
        </w:rPr>
        <w:t xml:space="preserve"> platform? </w:t>
      </w:r>
    </w:p>
    <w:p w14:paraId="55839178" w14:textId="77777777" w:rsidR="000768C6" w:rsidRPr="000768C6" w:rsidRDefault="000768C6" w:rsidP="008D532B">
      <w:pPr>
        <w:spacing w:after="0" w:line="240" w:lineRule="auto"/>
      </w:pPr>
    </w:p>
    <w:p w14:paraId="6FAC364D" w14:textId="77777777" w:rsidR="000768C6" w:rsidRPr="000768C6" w:rsidRDefault="000768C6" w:rsidP="008D532B">
      <w:pPr>
        <w:spacing w:after="0" w:line="240" w:lineRule="auto"/>
      </w:pPr>
    </w:p>
    <w:p w14:paraId="2F0D6C08" w14:textId="77777777" w:rsidR="000768C6" w:rsidRPr="000768C6" w:rsidRDefault="000768C6" w:rsidP="008D532B">
      <w:pPr>
        <w:spacing w:after="0" w:line="240" w:lineRule="auto"/>
      </w:pPr>
    </w:p>
    <w:p w14:paraId="09257613" w14:textId="5D15D2F6" w:rsidR="008D532B" w:rsidRDefault="000768C6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are your thoughts on the use of general-purpose Chatbots (e.g. ChatGPT etc.) for qualitative analysis in comparison to a bespoke tool (like MAXQDA, Reveal, AILYZE etc.)</w:t>
      </w:r>
    </w:p>
    <w:p w14:paraId="317FF0A9" w14:textId="77777777" w:rsidR="000768C6" w:rsidRPr="000768C6" w:rsidRDefault="000768C6" w:rsidP="008D532B">
      <w:pPr>
        <w:spacing w:after="0" w:line="240" w:lineRule="auto"/>
      </w:pPr>
    </w:p>
    <w:p w14:paraId="049614DA" w14:textId="77777777" w:rsidR="000768C6" w:rsidRDefault="000768C6" w:rsidP="008D532B">
      <w:pPr>
        <w:spacing w:after="0" w:line="240" w:lineRule="auto"/>
      </w:pPr>
    </w:p>
    <w:p w14:paraId="0912B374" w14:textId="77777777" w:rsidR="000768C6" w:rsidRDefault="000768C6" w:rsidP="008D532B">
      <w:pPr>
        <w:spacing w:after="0" w:line="240" w:lineRule="auto"/>
      </w:pPr>
    </w:p>
    <w:p w14:paraId="6761A6EE" w14:textId="2A62EE6F" w:rsidR="000768C6" w:rsidRPr="000768C6" w:rsidRDefault="000768C6" w:rsidP="008D532B">
      <w:pPr>
        <w:spacing w:after="0" w:line="240" w:lineRule="auto"/>
        <w:rPr>
          <w:b/>
          <w:bCs/>
        </w:rPr>
      </w:pPr>
      <w:r w:rsidRPr="000768C6">
        <w:rPr>
          <w:b/>
          <w:bCs/>
        </w:rPr>
        <w:t>What are your intended next steps as a result of this course?</w:t>
      </w:r>
    </w:p>
    <w:p w14:paraId="3355A353" w14:textId="77777777" w:rsidR="000768C6" w:rsidRDefault="000768C6" w:rsidP="008D532B">
      <w:pPr>
        <w:spacing w:after="0" w:line="240" w:lineRule="auto"/>
      </w:pPr>
    </w:p>
    <w:p w14:paraId="59AF77BA" w14:textId="77777777" w:rsidR="000768C6" w:rsidRDefault="000768C6" w:rsidP="008D532B">
      <w:pPr>
        <w:spacing w:after="0" w:line="240" w:lineRule="auto"/>
      </w:pPr>
    </w:p>
    <w:p w14:paraId="45E2D073" w14:textId="77777777" w:rsidR="000768C6" w:rsidRDefault="000768C6" w:rsidP="008D532B">
      <w:pPr>
        <w:spacing w:after="0" w:line="240" w:lineRule="auto"/>
      </w:pPr>
    </w:p>
    <w:p w14:paraId="7067DDF6" w14:textId="77777777" w:rsidR="000768C6" w:rsidRDefault="000768C6" w:rsidP="008D532B">
      <w:pPr>
        <w:spacing w:after="0" w:line="240" w:lineRule="auto"/>
      </w:pPr>
    </w:p>
    <w:p w14:paraId="3578C426" w14:textId="77777777" w:rsidR="000768C6" w:rsidRPr="000768C6" w:rsidRDefault="000768C6" w:rsidP="008D532B">
      <w:pPr>
        <w:spacing w:after="0" w:line="240" w:lineRule="auto"/>
      </w:pPr>
    </w:p>
    <w:sectPr w:rsidR="000768C6" w:rsidRPr="000768C6" w:rsidSect="008D5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0768C6"/>
    <w:rsid w:val="000D29C8"/>
    <w:rsid w:val="001376FF"/>
    <w:rsid w:val="00181067"/>
    <w:rsid w:val="001A7FD3"/>
    <w:rsid w:val="002B0CF1"/>
    <w:rsid w:val="002E12AA"/>
    <w:rsid w:val="00377C8C"/>
    <w:rsid w:val="00452944"/>
    <w:rsid w:val="00543ECE"/>
    <w:rsid w:val="00564CEB"/>
    <w:rsid w:val="00600B98"/>
    <w:rsid w:val="006F795E"/>
    <w:rsid w:val="0083349E"/>
    <w:rsid w:val="008D532B"/>
    <w:rsid w:val="00931B8B"/>
    <w:rsid w:val="00953BA3"/>
    <w:rsid w:val="00A45304"/>
    <w:rsid w:val="00AF5F42"/>
    <w:rsid w:val="00BD1322"/>
    <w:rsid w:val="00C47B63"/>
    <w:rsid w:val="00C50920"/>
    <w:rsid w:val="00D00024"/>
    <w:rsid w:val="00DF48E9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3</cp:revision>
  <dcterms:created xsi:type="dcterms:W3CDTF">2025-06-05T07:27:00Z</dcterms:created>
  <dcterms:modified xsi:type="dcterms:W3CDTF">2025-06-05T07:31:00Z</dcterms:modified>
</cp:coreProperties>
</file>